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0B" w:rsidRDefault="00B0590B" w:rsidP="00B0590B">
      <w:pPr>
        <w:tabs>
          <w:tab w:val="right" w:pos="8164"/>
        </w:tabs>
        <w:bidi/>
        <w:jc w:val="center"/>
        <w:rPr>
          <w:rFonts w:ascii="Tahoma" w:eastAsia="Times New Roman" w:hAnsi="Tahoma" w:cs="Tahoma"/>
          <w:b/>
          <w:bCs/>
          <w:sz w:val="18"/>
          <w:szCs w:val="18"/>
          <w:rtl/>
          <w:lang w:bidi="fa-IR"/>
        </w:rPr>
      </w:pPr>
      <w:r>
        <w:rPr>
          <w:noProof/>
          <w:sz w:val="44"/>
          <w:szCs w:val="44"/>
          <w:lang w:bidi="fa-IR"/>
        </w:rPr>
        <w:drawing>
          <wp:inline distT="0" distB="0" distL="0" distR="0" wp14:anchorId="03A46A47" wp14:editId="558DC8C9">
            <wp:extent cx="1429966" cy="836579"/>
            <wp:effectExtent l="0" t="0" r="0" b="1905"/>
            <wp:docPr id="3" name="Picture 3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329" cy="84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0B" w:rsidRPr="00B0590B" w:rsidRDefault="00B0590B" w:rsidP="009D5335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                           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 w:rsidRPr="00795FC9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B6EE4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9B6E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9B6EE4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D533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1402</w:t>
      </w:r>
      <w:bookmarkStart w:id="0" w:name="_GoBack"/>
      <w:bookmarkEnd w:id="0"/>
      <w:r w:rsidR="009B6EE4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B6EE4">
        <w:rPr>
          <w:rFonts w:asciiTheme="majorBidi" w:hAnsiTheme="majorBidi" w:cstheme="majorBidi" w:hint="cs"/>
          <w:sz w:val="24"/>
          <w:szCs w:val="24"/>
          <w:rtl/>
        </w:rPr>
        <w:t>-1401</w:t>
      </w:r>
      <w:r w:rsidR="009B6EE4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  <w:r w:rsidRPr="00795F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B0590B" w:rsidRPr="00B0590B" w:rsidRDefault="00B0590B" w:rsidP="00B0590B">
      <w:pPr>
        <w:tabs>
          <w:tab w:val="right" w:pos="8164"/>
        </w:tabs>
        <w:bidi/>
        <w:jc w:val="both"/>
        <w:rPr>
          <w:rFonts w:asciiTheme="majorBidi" w:eastAsia="Times New Roman" w:hAnsiTheme="majorBidi" w:cstheme="majorBidi"/>
          <w:sz w:val="20"/>
          <w:szCs w:val="20"/>
          <w:rtl/>
        </w:rPr>
      </w:pPr>
      <w:r w:rsidRPr="00B0590B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>عنوان مهارت:</w:t>
      </w:r>
      <w:r w:rsidRPr="00B0590B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 xml:space="preserve"> 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نحوه برداشتن الکتروکاردیوگرام</w:t>
      </w:r>
    </w:p>
    <w:p w:rsidR="00B0590B" w:rsidRDefault="00B0590B" w:rsidP="00B0590B">
      <w:pPr>
        <w:tabs>
          <w:tab w:val="right" w:pos="8164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B0590B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>گروه هدف :</w:t>
      </w:r>
      <w:r w:rsidRPr="00B0590B">
        <w:rPr>
          <w:rFonts w:asciiTheme="majorBidi" w:hAnsiTheme="majorBidi" w:cstheme="majorBidi"/>
          <w:sz w:val="40"/>
          <w:szCs w:val="40"/>
          <w:rtl/>
          <w:lang w:bidi="fa-IR"/>
        </w:rPr>
        <w:t xml:space="preserve"> 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دانشجویان پزشکی مقطع کارآموزی 2</w:t>
      </w:r>
    </w:p>
    <w:p w:rsidR="009B6EE4" w:rsidRPr="00B0590B" w:rsidRDefault="009B6EE4" w:rsidP="009B6EE4">
      <w:pPr>
        <w:tabs>
          <w:tab w:val="right" w:pos="8164"/>
        </w:tabs>
        <w:bidi/>
        <w:jc w:val="both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</w:p>
    <w:p w:rsidR="00B0590B" w:rsidRPr="00B0590B" w:rsidRDefault="00B0590B" w:rsidP="00B0590B">
      <w:pPr>
        <w:tabs>
          <w:tab w:val="right" w:pos="8164"/>
        </w:tabs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</w:pPr>
      <w:r w:rsidRPr="00B0590B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>هدف کلی</w:t>
      </w:r>
      <w:r w:rsidRPr="00B0590B">
        <w:rPr>
          <w:rFonts w:asciiTheme="majorBidi" w:hAnsiTheme="majorBidi" w:cstheme="majorBidi"/>
          <w:b/>
          <w:bCs/>
          <w:sz w:val="36"/>
          <w:szCs w:val="36"/>
          <w:rtl/>
          <w:lang w:bidi="fa-IR"/>
        </w:rPr>
        <w:t>:</w:t>
      </w:r>
      <w:r w:rsidRPr="00B0590B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ثبت صحیح نوار قلبی 12 لیدی</w:t>
      </w:r>
    </w:p>
    <w:p w:rsidR="00B0590B" w:rsidRPr="00B0590B" w:rsidRDefault="00B0590B" w:rsidP="00B0590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0"/>
          <w:szCs w:val="20"/>
          <w:rtl/>
        </w:rPr>
      </w:pPr>
      <w:r w:rsidRPr="00B0590B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>هدف اختصاصی :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درپایان این دوره دانشجو باید بتواند : </w:t>
      </w:r>
    </w:p>
    <w:p w:rsidR="00B0590B" w:rsidRPr="00B0590B" w:rsidRDefault="00B0590B" w:rsidP="00B0590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B0590B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>درحیطه دانش :</w:t>
      </w:r>
    </w:p>
    <w:p w:rsidR="00B0590B" w:rsidRPr="00B0590B" w:rsidRDefault="00B0590B" w:rsidP="00B0590B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0"/>
          <w:szCs w:val="20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دانشجو باید بتواند وسایل مورد لزوم را نام ببرد. </w:t>
      </w:r>
    </w:p>
    <w:p w:rsidR="00B0590B" w:rsidRPr="00B0590B" w:rsidRDefault="00B0590B" w:rsidP="00B0590B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دانشجو باید بتواند مراحل انجام مهارت  مذکور را نام ببرد.</w:t>
      </w:r>
    </w:p>
    <w:p w:rsidR="00B0590B" w:rsidRPr="00B0590B" w:rsidRDefault="00B0590B" w:rsidP="00B0590B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دانشجو باید بتواند نحوه کار با دستگاه  را توصیف نماید.</w:t>
      </w:r>
    </w:p>
    <w:p w:rsidR="00B0590B" w:rsidRPr="00B0590B" w:rsidRDefault="00B0590B" w:rsidP="00B0590B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8"/>
          <w:szCs w:val="28"/>
          <w:rtl/>
        </w:rPr>
      </w:pPr>
      <w:r w:rsidRPr="00B0590B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>درحیطه نگرش :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1-دانشجو باید نهایت تلاش وپشتکار خود را برای بهبود فراگیری وانجام این معاینه انجام دهد.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8"/>
          <w:szCs w:val="28"/>
          <w:rtl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2-دانشجو باید نهایت تلاش خود را برای اینکه بیمار درهنگام انجام مهارت درآرامش کامل باشد را انجام دهد .</w:t>
      </w:r>
    </w:p>
    <w:p w:rsidR="00B0590B" w:rsidRPr="00B0590B" w:rsidRDefault="00B0590B" w:rsidP="00B0590B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8"/>
          <w:szCs w:val="28"/>
          <w:rtl/>
        </w:rPr>
      </w:pPr>
      <w:r w:rsidRPr="00B0590B">
        <w:rPr>
          <w:rFonts w:asciiTheme="majorBidi" w:eastAsia="Times New Roman" w:hAnsiTheme="majorBidi" w:cstheme="majorBidi"/>
          <w:b/>
          <w:bCs/>
          <w:sz w:val="20"/>
          <w:szCs w:val="20"/>
          <w:rtl/>
        </w:rPr>
        <w:t>درحیطه مهارتی  :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  <w:rtl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1-با لیدهای قراردادی و تقسیم بندی آنها آشنا شود.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2-بیمار را در وضعیت مناسب قرار دهد.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3-به الکترودهای اعضا و سینه ژل زده و ژل اضافه را بردارد.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4-هر کدام از الکترودها را در محل صحیح خود قرار دهد. (اندمها و سینه)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5-با دستگاههای متفاوت ثبت الکتروکاردیوگرام( دستی، تمام اتوماتیک) آشنا باشد.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6-با طرز کاردستگاه الکتروکاردیوگرام آشنا باشد.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7-اشکالات تکنیکی که بر روی منحنی </w:t>
      </w:r>
      <w:r w:rsidRPr="00B0590B">
        <w:rPr>
          <w:rFonts w:asciiTheme="majorBidi" w:eastAsia="Times New Roman" w:hAnsiTheme="majorBidi" w:cstheme="majorBidi"/>
          <w:sz w:val="20"/>
          <w:szCs w:val="20"/>
        </w:rPr>
        <w:t>ECG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 تأثیر می گذارند، را بداند.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8-در جهت رفع مشکل نوارهای ارتعاش دار اعمال لازم را انجام دهد.( کنترل اتصالات سیمها- تمیز کردن پوست جهت کاهش مقاومت و ......)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  <w:rtl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9-هدف از برداشتن </w:t>
      </w:r>
      <w:r w:rsidRPr="00B0590B">
        <w:rPr>
          <w:rFonts w:asciiTheme="majorBidi" w:eastAsia="Times New Roman" w:hAnsiTheme="majorBidi" w:cstheme="majorBidi"/>
          <w:sz w:val="20"/>
          <w:szCs w:val="20"/>
        </w:rPr>
        <w:t>ECG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 را تشریح کند.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  <w:rtl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10-چگونگی ایجاد امواج </w:t>
      </w:r>
      <w:r w:rsidRPr="00B0590B">
        <w:rPr>
          <w:rFonts w:asciiTheme="majorBidi" w:eastAsia="Times New Roman" w:hAnsiTheme="majorBidi" w:cstheme="majorBidi"/>
          <w:sz w:val="20"/>
          <w:szCs w:val="20"/>
        </w:rPr>
        <w:t>ECG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 را شرح داده و پدیده های فیزیولوژیک، همودینامیک حین چرخه قلبی را در موج ها، قطعه ها و فواصل </w:t>
      </w:r>
      <w:r w:rsidRPr="00B0590B">
        <w:rPr>
          <w:rFonts w:asciiTheme="majorBidi" w:eastAsia="Times New Roman" w:hAnsiTheme="majorBidi" w:cstheme="majorBidi"/>
          <w:sz w:val="20"/>
          <w:szCs w:val="20"/>
        </w:rPr>
        <w:t>ECG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 را بهم ربط دهد.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  <w:rtl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11-چگونگی تعیین تعداد ضربان قلب را از روی نوار</w:t>
      </w:r>
      <w:r w:rsidRPr="00B0590B">
        <w:rPr>
          <w:rFonts w:asciiTheme="majorBidi" w:eastAsia="Times New Roman" w:hAnsiTheme="majorBidi" w:cstheme="majorBidi"/>
          <w:sz w:val="20"/>
          <w:szCs w:val="20"/>
        </w:rPr>
        <w:t xml:space="preserve"> ECG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 انجام دهد.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  <w:rtl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12-با کاغذ گراف و خطوط </w:t>
      </w:r>
      <w:r w:rsidRPr="00B0590B">
        <w:rPr>
          <w:rFonts w:asciiTheme="majorBidi" w:eastAsia="Times New Roman" w:hAnsiTheme="majorBidi" w:cstheme="majorBidi"/>
          <w:sz w:val="20"/>
          <w:szCs w:val="20"/>
        </w:rPr>
        <w:t>ECG</w:t>
      </w: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 xml:space="preserve"> آشنا باشد و نحوه تعویض و گذاشتن کاغذ در دستگاه را بداند.</w:t>
      </w:r>
    </w:p>
    <w:p w:rsid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  <w:rtl/>
        </w:rPr>
      </w:pPr>
      <w:r w:rsidRPr="00B0590B">
        <w:rPr>
          <w:rFonts w:asciiTheme="majorBidi" w:eastAsia="Times New Roman" w:hAnsiTheme="majorBidi" w:cstheme="majorBidi"/>
          <w:sz w:val="20"/>
          <w:szCs w:val="20"/>
          <w:rtl/>
        </w:rPr>
        <w:t>13-پس از برداشتن نوارقلبی، مشخصات بیمار، تاریخ و زمان گرفتن نوار را روی آن بنویسد.</w:t>
      </w:r>
    </w:p>
    <w:p w:rsidR="00B0590B" w:rsidRPr="00B0590B" w:rsidRDefault="00B0590B" w:rsidP="00B0590B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0"/>
          <w:szCs w:val="20"/>
        </w:rPr>
      </w:pPr>
    </w:p>
    <w:p w:rsidR="00B0590B" w:rsidRPr="00B0590B" w:rsidRDefault="00B0590B" w:rsidP="00B0590B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theme="majorBidi"/>
          <w:sz w:val="20"/>
          <w:szCs w:val="20"/>
          <w:rtl/>
          <w:lang w:bidi="fa-IR"/>
        </w:rPr>
      </w:pPr>
      <w:r w:rsidRPr="00B0590B">
        <w:rPr>
          <w:rFonts w:asciiTheme="majorBidi" w:hAnsiTheme="majorBidi" w:cstheme="majorBidi"/>
          <w:b/>
          <w:bCs/>
          <w:sz w:val="20"/>
          <w:szCs w:val="20"/>
          <w:rtl/>
        </w:rPr>
        <w:t>روش تدریس:</w:t>
      </w:r>
      <w:r w:rsidRPr="00B0590B">
        <w:rPr>
          <w:rFonts w:asciiTheme="majorBidi" w:hAnsiTheme="majorBidi" w:cstheme="majorBidi"/>
          <w:sz w:val="20"/>
          <w:szCs w:val="20"/>
          <w:rtl/>
        </w:rPr>
        <w:t xml:space="preserve"> وسایل کمک آموزشی - سخنرانی – نمایش شبیه سازی</w:t>
      </w:r>
    </w:p>
    <w:p w:rsidR="00B0590B" w:rsidRPr="00B0590B" w:rsidRDefault="00B0590B" w:rsidP="00B0590B">
      <w:pPr>
        <w:bidi/>
        <w:spacing w:after="100" w:afterAutospacing="1" w:line="240" w:lineRule="auto"/>
        <w:jc w:val="mediumKashida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B0590B">
        <w:rPr>
          <w:rFonts w:asciiTheme="majorBidi" w:hAnsiTheme="majorBidi" w:cstheme="majorBidi"/>
          <w:b/>
          <w:bCs/>
          <w:sz w:val="20"/>
          <w:szCs w:val="20"/>
          <w:rtl/>
        </w:rPr>
        <w:t>فعالیت دانشجو</w:t>
      </w:r>
      <w:r w:rsidRPr="00B0590B">
        <w:rPr>
          <w:rFonts w:asciiTheme="majorBidi" w:hAnsiTheme="majorBidi" w:cstheme="majorBidi"/>
          <w:sz w:val="20"/>
          <w:szCs w:val="20"/>
          <w:rtl/>
        </w:rPr>
        <w:t>: انجام عملی مهارت بطور مستقل</w:t>
      </w:r>
      <w:r w:rsidRPr="00B0590B">
        <w:rPr>
          <w:rFonts w:asciiTheme="majorBidi" w:hAnsiTheme="majorBidi" w:cstheme="majorBidi"/>
          <w:sz w:val="20"/>
          <w:szCs w:val="20"/>
          <w:rtl/>
          <w:lang w:bidi="fa-IR"/>
        </w:rPr>
        <w:t xml:space="preserve">                   </w:t>
      </w:r>
    </w:p>
    <w:p w:rsidR="00B0590B" w:rsidRPr="00B0590B" w:rsidRDefault="00B0590B" w:rsidP="00B0590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0590B">
        <w:rPr>
          <w:rFonts w:asciiTheme="majorBidi" w:hAnsiTheme="majorBidi" w:cstheme="majorBidi"/>
          <w:b/>
          <w:bCs/>
          <w:sz w:val="20"/>
          <w:szCs w:val="20"/>
          <w:rtl/>
        </w:rPr>
        <w:t>شیوه ارزیابی</w:t>
      </w:r>
      <w:r w:rsidRPr="00B0590B">
        <w:rPr>
          <w:rFonts w:asciiTheme="majorBidi" w:hAnsiTheme="majorBidi" w:cstheme="majorBidi"/>
          <w:sz w:val="20"/>
          <w:szCs w:val="20"/>
          <w:rtl/>
        </w:rPr>
        <w:t>: آزمون ایستگاهی</w:t>
      </w:r>
    </w:p>
    <w:p w:rsidR="008D0267" w:rsidRPr="00B0590B" w:rsidRDefault="00B0590B" w:rsidP="00B0590B">
      <w:pPr>
        <w:bidi/>
        <w:rPr>
          <w:rFonts w:asciiTheme="majorBidi" w:hAnsiTheme="majorBidi" w:cstheme="majorBidi"/>
        </w:rPr>
      </w:pPr>
      <w:r w:rsidRPr="00B0590B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4A0C2F89" wp14:editId="50888026">
                <wp:simplePos x="0" y="0"/>
                <wp:positionH relativeFrom="page">
                  <wp:posOffset>5868063</wp:posOffset>
                </wp:positionH>
                <wp:positionV relativeFrom="page">
                  <wp:posOffset>868679</wp:posOffset>
                </wp:positionV>
                <wp:extent cx="2340610" cy="9159903"/>
                <wp:effectExtent l="0" t="0" r="21590" b="2222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915990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0590B" w:rsidRDefault="00B0590B" w:rsidP="00B0590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0590B" w:rsidRDefault="00B0590B" w:rsidP="00B0590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B0590B" w:rsidRPr="00B0590B" w:rsidRDefault="00B0590B" w:rsidP="00B0590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B0590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نحوه گرفتن الکتروکاردیوگرام</w:t>
                            </w:r>
                          </w:p>
                          <w:p w:rsidR="00B0590B" w:rsidRDefault="00B0590B" w:rsidP="00B0590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0590B" w:rsidRPr="00A76FFF" w:rsidRDefault="00B0590B" w:rsidP="00B0590B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ind w:left="-436"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0F68C6C8" wp14:editId="419EA85E">
                                  <wp:extent cx="1676858" cy="4086971"/>
                                  <wp:effectExtent l="0" t="0" r="0" b="0"/>
                                  <wp:docPr id="2" name="Picture 2" descr="تعمیر و عیب یابی الکتروکاردیوگراف(ECG) | مرکز آموزش تعمیرات تخصصی تجهیزات  پزشکی و دندانپزشکی سینا طب رضوی- آموزش تعمیرات تجهیزات پزشکی- آموزش تعمیرات  تجهیزات دندانپزشک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تعمیر و عیب یابی الکتروکاردیوگراف(ECG) | مرکز آموزش تعمیرات تخصصی تجهیزات  پزشکی و دندانپزشکی سینا طب رضوی- آموزش تعمیرات تجهیزات پزشکی- آموزش تعمیرات  تجهیزات دندانپزشک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083" cy="4119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C2F89" id="Rectangle 2" o:spid="_x0000_s1026" style="position:absolute;left:0;text-align:left;margin-left:462.05pt;margin-top:68.4pt;width:184.3pt;height:721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AZ2iAIAACEFAAAOAAAAZHJzL2Uyb0RvYy54bWysVNtu2zAMfR+wfxD0vtpO0ywJ6hRtug4D&#10;uq1Yd3lWZNkWptsoJU729aNk57ZhL8P8YEgUeXhIHun6ZqsV2Qjw0pqSFhc5JcJwW0nTlPTL54dX&#10;U0p8YKZiyhpR0p3w9Gbx8sV15+ZiZFurKgEEQYyfd66kbQhunmWet0Izf2GdMHhYW9As4BaarALW&#10;IbpW2SjPJ1lnoXJgufAerff9IV0k/LoWPHysay8CUSVFbiH9If1X8Z8trtm8AeZayQca7B9YaCYN&#10;Jj1A3bPAyBrkH1BacrDe1uGCW53ZupZcpBqwmiL/rZrnljmRasHmeHdok/9/sPzD5gmIrEp6RYlh&#10;Gkf0CZvGTKMEGcX2dM7P0evZPUEs0LtHy797YuyyRS9xC2C7VrAKSRXRPzsLiBuPoWTVvbcVorN1&#10;sKlT2xo0qZV0X2NghMZukG0aze4wGrENhKNxdDnOJwVOkOPZrLiazfLLlI3NI1AMd+DDW2E1iYuS&#10;ApaRYNnm0YdI7OgyTKp6kEoRsOGbDG1q9p5K4zEmeXniLJaWJygPzWqpgGwYyml8d7tcTgYSjT/1&#10;LvL4/TUkuqq1xob0SJPknaSIZhTskGBvRuZD5lRFzIWmA0clDcFR4AjHMQKb5DlTAmfaDySpMtWa&#10;EhvS4cno9Z6gVfJweFbgZTEdz+6GAv2pm5YBb62SuqTTPmUiH2XwxlRpHZhU/RqpKhMz4yyHSexV&#10;0asrbFdbjInGla12KBYcSdIBPiy4aC38pKTDS1pS/2PNQFCi3pk0FRLSYlaMsXZK4Gy3OtsxwxGp&#10;pIFit+JyGfqHYO1ANi0m6mVo7C1qtJZJM0dSg7LxHvbd79+MeNFP98nr+LItfgEAAP//AwBQSwME&#10;FAAGAAgAAAAhAAHnCRPkAAAADQEAAA8AAABkcnMvZG93bnJldi54bWxMj8FOwzAQRO9I/IO1SFwQ&#10;dZpCQkKcChUKJw60lVBvTrw4EbEdYqdN/57tCW47mqfZmWI5mY4dcPCtswLmswgY2tqp1moBu+36&#10;9gGYD9Iq2TmLAk7oYVleXhQyV+5oP/CwCZpRiPW5FNCE0Oec+7pBI/3M9WjJ+3KDkYHkoLka5JHC&#10;TcfjKEq4ka2lD43scdVg/b0ZjYD3/U2lx/TtJ5Hr/SeedPv88roS4vpqenoEFnAKfzCc61N1KKlT&#10;5UarPOsEZPHdnFAyFgltOBNxFqfAKrru02wBvCz4/xXlLwAAAP//AwBQSwECLQAUAAYACAAAACEA&#10;toM4kv4AAADhAQAAEwAAAAAAAAAAAAAAAAAAAAAAW0NvbnRlbnRfVHlwZXNdLnhtbFBLAQItABQA&#10;BgAIAAAAIQA4/SH/1gAAAJQBAAALAAAAAAAAAAAAAAAAAC8BAABfcmVscy8ucmVsc1BLAQItABQA&#10;BgAIAAAAIQChLAZ2iAIAACEFAAAOAAAAAAAAAAAAAAAAAC4CAABkcnMvZTJvRG9jLnhtbFBLAQIt&#10;ABQABgAIAAAAIQAB5wkT5AAAAA0BAAAPAAAAAAAAAAAAAAAAAOIEAABkcnMvZG93bnJldi54bWxQ&#10;SwUGAAAAAAQABADzAAAA8w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B0590B" w:rsidRDefault="00B0590B" w:rsidP="00B0590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B0590B" w:rsidRDefault="00B0590B" w:rsidP="00B0590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B0590B" w:rsidRPr="00B0590B" w:rsidRDefault="00B0590B" w:rsidP="00B0590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B0590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نحوه گرفتن الکتروکاردیوگرام</w:t>
                      </w:r>
                    </w:p>
                    <w:p w:rsidR="00B0590B" w:rsidRDefault="00B0590B" w:rsidP="00B0590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B0590B" w:rsidRPr="00A76FFF" w:rsidRDefault="00B0590B" w:rsidP="00B0590B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ind w:left="-436"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noProof/>
                          <w:lang w:bidi="fa-IR"/>
                        </w:rPr>
                        <w:drawing>
                          <wp:inline distT="0" distB="0" distL="0" distR="0" wp14:anchorId="0F68C6C8" wp14:editId="419EA85E">
                            <wp:extent cx="1676858" cy="4086971"/>
                            <wp:effectExtent l="0" t="0" r="0" b="0"/>
                            <wp:docPr id="2" name="Picture 2" descr="تعمیر و عیب یابی الکتروکاردیوگراف(ECG) | مرکز آموزش تعمیرات تخصصی تجهیزات  پزشکی و دندانپزشکی سینا طب رضوی- آموزش تعمیرات تجهیزات پزشکی- آموزش تعمیرات  تجهیزات دندانپزشک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تعمیر و عیب یابی الکتروکاردیوگراف(ECG) | مرکز آموزش تعمیرات تخصصی تجهیزات  پزشکی و دندانپزشکی سینا طب رضوی- آموزش تعمیرات تجهیزات پزشکی- آموزش تعمیرات  تجهیزات دندانپزشک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083" cy="4119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8D0267" w:rsidRPr="00B0590B" w:rsidSect="00AC70E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32"/>
    <w:multiLevelType w:val="hybridMultilevel"/>
    <w:tmpl w:val="E36AEC0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60D06726"/>
    <w:multiLevelType w:val="hybridMultilevel"/>
    <w:tmpl w:val="18B4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0B"/>
    <w:rsid w:val="008D0267"/>
    <w:rsid w:val="009B6EE4"/>
    <w:rsid w:val="009D5335"/>
    <w:rsid w:val="00AC70EB"/>
    <w:rsid w:val="00B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E494665-D750-43C6-8BBA-A12AE3CE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90B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0B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B0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razizadeh</dc:creator>
  <cp:lastModifiedBy>drteb</cp:lastModifiedBy>
  <cp:revision>3</cp:revision>
  <dcterms:created xsi:type="dcterms:W3CDTF">2021-08-31T04:02:00Z</dcterms:created>
  <dcterms:modified xsi:type="dcterms:W3CDTF">2022-08-27T09:50:00Z</dcterms:modified>
</cp:coreProperties>
</file>